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D696" w14:textId="77777777" w:rsidR="002304F5" w:rsidRPr="00F27CCF" w:rsidRDefault="006A60E6" w:rsidP="002304F5">
      <w:pPr>
        <w:jc w:val="center"/>
        <w:rPr>
          <w:rFonts w:ascii="Arial Rounded MT Bold" w:hAnsi="Arial Rounded MT Bold" w:cs="Times New Roman"/>
          <w:sz w:val="24"/>
          <w:szCs w:val="24"/>
        </w:rPr>
      </w:pPr>
      <w:r>
        <w:rPr>
          <w:rFonts w:ascii="Arial Rounded MT Bold" w:hAnsi="Arial Rounded MT Bold" w:cs="Times New Roman"/>
          <w:noProof/>
          <w:sz w:val="24"/>
          <w:szCs w:val="24"/>
        </w:rPr>
        <w:drawing>
          <wp:inline distT="0" distB="0" distL="0" distR="0" wp14:anchorId="1E0D8F0E" wp14:editId="0935D7EB">
            <wp:extent cx="612775" cy="690245"/>
            <wp:effectExtent l="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000C" w14:textId="77777777"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АЛЬМЕНЕВСКИЙ</w:t>
      </w:r>
    </w:p>
    <w:p w14:paraId="6069B81B" w14:textId="77777777"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МУНИЦИПАЛЬНЫЙ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ОКРУГ 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14:paraId="52C8C570" w14:textId="77777777" w:rsidR="00F27CCF" w:rsidRPr="00F27CCF" w:rsidRDefault="00F27CCF" w:rsidP="00F27CCF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</w:p>
    <w:p w14:paraId="7B4B4D86" w14:textId="0744EEC0" w:rsidR="007E11E0" w:rsidRPr="00F27CCF" w:rsidRDefault="00CA342F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>
        <w:rPr>
          <w:b/>
          <w:sz w:val="32"/>
          <w:szCs w:val="24"/>
        </w:rPr>
        <w:t>ГЛАВА</w:t>
      </w:r>
    </w:p>
    <w:p w14:paraId="12EA06D8" w14:textId="77777777" w:rsidR="002304F5" w:rsidRPr="00F27CCF" w:rsidRDefault="008E6A88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АЛЬМЕНЕВСКОГО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МУНИЦИПАЛЬНОГО</w:t>
      </w:r>
      <w:r w:rsidR="007E11E0"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ОКРУГА</w:t>
      </w:r>
    </w:p>
    <w:p w14:paraId="37153501" w14:textId="77777777"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14:paraId="439F4B78" w14:textId="77777777"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24"/>
          <w:szCs w:val="24"/>
        </w:rPr>
      </w:pPr>
    </w:p>
    <w:p w14:paraId="511F07D8" w14:textId="77777777" w:rsidR="002304F5" w:rsidRPr="00463C5F" w:rsidRDefault="00F07CDC" w:rsidP="002304F5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ПОСТАНОВЛЕНИ</w:t>
      </w:r>
      <w:r w:rsidR="00365EEC" w:rsidRPr="00463C5F">
        <w:rPr>
          <w:b/>
          <w:sz w:val="36"/>
          <w:szCs w:val="24"/>
        </w:rPr>
        <w:t>Е</w:t>
      </w:r>
    </w:p>
    <w:p w14:paraId="2E7CCDB9" w14:textId="77777777"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14:paraId="04ED0D66" w14:textId="77777777"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14:paraId="31C5EA32" w14:textId="77777777" w:rsidR="00BB5C9A" w:rsidRDefault="00BB5C9A" w:rsidP="002304F5">
      <w:pPr>
        <w:rPr>
          <w:sz w:val="24"/>
          <w:szCs w:val="24"/>
        </w:rPr>
      </w:pPr>
      <w:r>
        <w:rPr>
          <w:sz w:val="24"/>
          <w:szCs w:val="24"/>
        </w:rPr>
        <w:t xml:space="preserve">10 июля 2026 года </w:t>
      </w:r>
      <w:proofErr w:type="gramStart"/>
      <w:r>
        <w:rPr>
          <w:sz w:val="24"/>
          <w:szCs w:val="24"/>
        </w:rPr>
        <w:t>№  6</w:t>
      </w:r>
      <w:proofErr w:type="gramEnd"/>
    </w:p>
    <w:p w14:paraId="2FBF5054" w14:textId="2590742F" w:rsidR="002304F5" w:rsidRPr="00F27CCF" w:rsidRDefault="002304F5" w:rsidP="002304F5">
      <w:pPr>
        <w:rPr>
          <w:rFonts w:ascii="Arial Rounded MT Bold" w:hAnsi="Arial Rounded MT Bold" w:cs="Times New Roman"/>
          <w:sz w:val="24"/>
          <w:szCs w:val="24"/>
        </w:rPr>
      </w:pPr>
      <w:r w:rsidRPr="00F27CCF">
        <w:rPr>
          <w:sz w:val="24"/>
          <w:szCs w:val="24"/>
        </w:rPr>
        <w:t>с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F27CCF">
        <w:rPr>
          <w:sz w:val="24"/>
          <w:szCs w:val="24"/>
        </w:rPr>
        <w:t>Альменево</w:t>
      </w:r>
    </w:p>
    <w:p w14:paraId="59797B7C" w14:textId="77777777" w:rsidR="00C5487B" w:rsidRPr="00F27CCF" w:rsidRDefault="00C5487B" w:rsidP="002304F5">
      <w:pPr>
        <w:rPr>
          <w:rFonts w:ascii="Arial Rounded MT Bold" w:hAnsi="Arial Rounded MT Bold" w:cs="Times New Roman"/>
          <w:b/>
          <w:bCs/>
          <w:sz w:val="24"/>
          <w:szCs w:val="24"/>
          <w:lang w:eastAsia="ar-SA"/>
        </w:rPr>
      </w:pPr>
    </w:p>
    <w:p w14:paraId="6A00EF09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1C6AB538" w14:textId="5BCEFDE5" w:rsidR="00A570DD" w:rsidRPr="00CA0395" w:rsidRDefault="00A570DD" w:rsidP="00A570DD">
      <w:pPr>
        <w:pStyle w:val="12"/>
        <w:spacing w:after="30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О назначении общественных обсуждений </w:t>
      </w:r>
      <w:bookmarkStart w:id="0" w:name="_Hlk234569630"/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по </w:t>
      </w:r>
      <w:r w:rsidR="00633EEC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проекту </w:t>
      </w:r>
      <w:r w:rsidR="002B1D5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Генерального плана </w:t>
      </w:r>
      <w:r w:rsidR="002B1D5D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Альменевского</w:t>
      </w: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муниципального округа</w:t>
      </w:r>
      <w:r w:rsidR="002B1D5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Курганской области</w:t>
      </w:r>
    </w:p>
    <w:bookmarkEnd w:id="0"/>
    <w:p w14:paraId="4A4489BA" w14:textId="53BE787D" w:rsidR="00654DFC" w:rsidRPr="00CA0395" w:rsidRDefault="00A570DD" w:rsidP="00CA342F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Уставом Альменевского муниципального округа Курганской области, 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>П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оложени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>ем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об общественных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обсуждениях и о публичных слушаниях по вопросам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градостроительной деятельности на территории Альменевского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 Курганской области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, утвержденным решением Думы Альменевского муниципального округа Курганской области</w:t>
      </w:r>
      <w:r w:rsidR="006725F0">
        <w:rPr>
          <w:rFonts w:ascii="Arial" w:hAnsi="Arial" w:cs="Arial"/>
          <w:color w:val="000000"/>
          <w:sz w:val="24"/>
          <w:szCs w:val="24"/>
          <w:lang w:bidi="ru-RU"/>
        </w:rPr>
        <w:t xml:space="preserve"> от 21 ноября 2024 года №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6725F0">
        <w:rPr>
          <w:rFonts w:ascii="Arial" w:hAnsi="Arial" w:cs="Arial"/>
          <w:color w:val="000000"/>
          <w:sz w:val="24"/>
          <w:szCs w:val="24"/>
          <w:lang w:bidi="ru-RU"/>
        </w:rPr>
        <w:t>52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>«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Об утверждении положения об общественных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обсуждениях и о публичных слушаниях по вопросам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градостроительной деятельности на территории Альменевского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 Курганской области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дминистрация 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</w:t>
      </w:r>
    </w:p>
    <w:p w14:paraId="44B6E8EE" w14:textId="66FE3595" w:rsidR="00A570DD" w:rsidRPr="00CA0395" w:rsidRDefault="00A570DD" w:rsidP="00E94381">
      <w:pPr>
        <w:pStyle w:val="12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color w:val="000000"/>
          <w:lang w:bidi="ru-RU"/>
        </w:rPr>
        <w:t xml:space="preserve"> </w:t>
      </w:r>
      <w:r w:rsidR="00654DFC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ПОСТАНОВЛЯЕТ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3812C628" w14:textId="04144B11" w:rsidR="00A570DD" w:rsidRPr="00CA0395" w:rsidRDefault="00A570DD" w:rsidP="00A570DD">
      <w:pPr>
        <w:pStyle w:val="12"/>
        <w:numPr>
          <w:ilvl w:val="0"/>
          <w:numId w:val="28"/>
        </w:numPr>
        <w:tabs>
          <w:tab w:val="left" w:pos="1277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Назначить общественные обсуждения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по проекту Генерального плана Альменевского муниципального округа Курганской области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 с 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1F0A6B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17142A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1F0A6B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г.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(включительно).</w:t>
      </w:r>
    </w:p>
    <w:p w14:paraId="4348C240" w14:textId="7FF3AA2D" w:rsidR="00A570DD" w:rsidRPr="00CA0395" w:rsidRDefault="00654DFC" w:rsidP="00A570DD">
      <w:pPr>
        <w:pStyle w:val="12"/>
        <w:numPr>
          <w:ilvl w:val="0"/>
          <w:numId w:val="28"/>
        </w:numPr>
        <w:tabs>
          <w:tab w:val="left" w:pos="1277"/>
          <w:tab w:val="left" w:pos="2352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50800" distR="50800" simplePos="0" relativeHeight="251656192" behindDoc="0" locked="0" layoutInCell="1" allowOverlap="1" wp14:anchorId="1F31CF37" wp14:editId="71FB990F">
                <wp:simplePos x="0" y="0"/>
                <wp:positionH relativeFrom="page">
                  <wp:posOffset>7171055</wp:posOffset>
                </wp:positionH>
                <wp:positionV relativeFrom="paragraph">
                  <wp:posOffset>14605</wp:posOffset>
                </wp:positionV>
                <wp:extent cx="45085" cy="102997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029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680B6F" w14:textId="6C0A5D58" w:rsidR="00A570DD" w:rsidRDefault="00A570DD" w:rsidP="00A570DD">
                            <w:pPr>
                              <w:pStyle w:val="12"/>
                              <w:spacing w:line="257" w:lineRule="auto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1CF37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564.65pt;margin-top:1.15pt;width:3.55pt;height:81.1pt;z-index:251656192;visibility:visible;mso-wrap-style:square;mso-width-percent:0;mso-height-percent:0;mso-wrap-distance-left:4pt;mso-wrap-distance-top:0;mso-wrap-distance-right:4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" filled="f" stroked="f">
                <v:textbox inset="0,0,0,0">
                  <w:txbxContent>
                    <w:p w14:paraId="67680B6F" w14:textId="6C0A5D58" w:rsidR="00A570DD" w:rsidRDefault="00A570DD" w:rsidP="00A570DD">
                      <w:pPr>
                        <w:pStyle w:val="12"/>
                        <w:spacing w:line="257" w:lineRule="auto"/>
                        <w:ind w:firstLine="0"/>
                        <w:jc w:val="right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Опубликовать проект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Генерального плана Альменевского муниципального округа Курганской области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официальном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сайте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="001E5EA7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в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информационно-телекоммуникационной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сети  «Интернет» по адресу : </w:t>
      </w:r>
      <w:r w:rsidR="00E16885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https://45almenevo.gosuslugi.ru/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и на Едином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портале государственных и муниципальных услуг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hyperlink r:id="rId9" w:history="1"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https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://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pos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gosuslugi</w:t>
        </w:r>
        <w:proofErr w:type="spellEnd"/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ru</w:t>
        </w:r>
        <w:proofErr w:type="spellEnd"/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).</w:t>
      </w:r>
    </w:p>
    <w:p w14:paraId="5950E34C" w14:textId="14C8EE37" w:rsidR="00A570DD" w:rsidRPr="00CA0395" w:rsidRDefault="00A570DD" w:rsidP="00A570DD">
      <w:pPr>
        <w:pStyle w:val="12"/>
        <w:numPr>
          <w:ilvl w:val="0"/>
          <w:numId w:val="28"/>
        </w:numPr>
        <w:tabs>
          <w:tab w:val="left" w:pos="1277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Определить местом размещения экспозиции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>по проекту Генерального плана Альменевского муниципального округа Курганской области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0F2CB07B" w14:textId="72D64D0F" w:rsidR="00A570DD" w:rsidRDefault="000936CC" w:rsidP="00A570DD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здание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дминистрации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Курганской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области по адресу: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Курганская область, с. Альменево, пл.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Комсомола,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д.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, каб.55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42997FE3" w14:textId="0F8BCA52" w:rsidR="000936CC" w:rsidRPr="000936CC" w:rsidRDefault="000936CC" w:rsidP="000936CC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0936CC">
        <w:rPr>
          <w:rFonts w:ascii="Arial" w:hAnsi="Arial" w:cs="Arial"/>
          <w:color w:val="000000"/>
          <w:sz w:val="24"/>
          <w:szCs w:val="24"/>
          <w:lang w:bidi="ru-RU"/>
        </w:rPr>
        <w:t>4.  Поручить рабочей группе по подготовке генерального плана Альменевского муниципального округа Курганской области подготовку, организацию общественных обсуждений, сбор предложений и замечаний, касающихся указанного Проекта для включения их в протокол общественных обсуждений.</w:t>
      </w:r>
    </w:p>
    <w:p w14:paraId="411ECC33" w14:textId="15CBEE80" w:rsidR="000936CC" w:rsidRPr="00CA0395" w:rsidRDefault="000936CC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</w:p>
    <w:p w14:paraId="19D66DBA" w14:textId="076B2C7C" w:rsidR="00374025" w:rsidRPr="00CA0395" w:rsidRDefault="000936CC" w:rsidP="000936CC">
      <w:pPr>
        <w:pStyle w:val="12"/>
        <w:tabs>
          <w:tab w:val="left" w:pos="1277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5.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Установить, что участниками общественных обсуждений по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проекту Генерального плана Альменевского муниципального округа Курганской </w:t>
      </w:r>
      <w:r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области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являются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4D6035F6" w14:textId="634EBCB3" w:rsidR="00A570DD" w:rsidRPr="00CA0395" w:rsidRDefault="00374025" w:rsidP="00374025">
      <w:pPr>
        <w:pStyle w:val="12"/>
        <w:tabs>
          <w:tab w:val="left" w:pos="1277"/>
        </w:tabs>
        <w:ind w:firstLine="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         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граждане, постоянно проживающие на территории, в отношении которой подготовлен данный проект;</w:t>
      </w:r>
    </w:p>
    <w:p w14:paraId="7F02FF19" w14:textId="79933181" w:rsidR="00A570DD" w:rsidRPr="00CA0395" w:rsidRDefault="00374025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31014F07" w14:textId="132B8570" w:rsidR="00A570DD" w:rsidRPr="00CA0395" w:rsidRDefault="000936CC" w:rsidP="000936CC">
      <w:pPr>
        <w:pStyle w:val="12"/>
        <w:tabs>
          <w:tab w:val="left" w:pos="1216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 6.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Установить следующий порядок учета предложений и замечаний по обсуждению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проекта </w:t>
      </w:r>
      <w:r w:rsidRPr="00DB132C">
        <w:rPr>
          <w:rFonts w:ascii="Arial" w:hAnsi="Arial" w:cs="Arial"/>
          <w:color w:val="000000"/>
          <w:sz w:val="24"/>
          <w:szCs w:val="24"/>
          <w:lang w:bidi="ru-RU"/>
        </w:rPr>
        <w:t>Генерального</w:t>
      </w:r>
      <w:r w:rsidR="00DB132C" w:rsidRPr="00DB132C">
        <w:rPr>
          <w:rFonts w:ascii="Arial" w:hAnsi="Arial" w:cs="Arial"/>
          <w:color w:val="000000"/>
          <w:sz w:val="24"/>
          <w:szCs w:val="24"/>
          <w:lang w:bidi="ru-RU"/>
        </w:rPr>
        <w:t xml:space="preserve"> плана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1A419D95" w14:textId="02C35AD5" w:rsidR="00A570DD" w:rsidRPr="00CA0395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у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 (ОГРН), место нахождения и адрес - для юридических лиц) с приложением документов, подтверждающих такие сведения.</w:t>
      </w:r>
    </w:p>
    <w:p w14:paraId="62470F08" w14:textId="32C9FEE3" w:rsidR="00A570DD" w:rsidRPr="00CA0395" w:rsidRDefault="00A570DD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</w:t>
      </w:r>
      <w:r w:rsidR="0017142A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5B187EB2" w14:textId="5685C7C8" w:rsidR="00A570DD" w:rsidRPr="00CA0395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п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рошедшие идентификацию участники общественных обсуждений в период 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с </w:t>
      </w:r>
      <w:r w:rsidR="00DB132C">
        <w:rPr>
          <w:rFonts w:ascii="Arial" w:hAnsi="Arial" w:cs="Arial"/>
          <w:sz w:val="24"/>
          <w:szCs w:val="24"/>
          <w:lang w:bidi="ru-RU"/>
        </w:rPr>
        <w:t>1</w:t>
      </w:r>
      <w:r w:rsidR="001F0A6B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DB132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DB132C">
        <w:rPr>
          <w:rFonts w:ascii="Arial" w:hAnsi="Arial" w:cs="Arial"/>
          <w:sz w:val="24"/>
          <w:szCs w:val="24"/>
          <w:lang w:bidi="ru-RU"/>
        </w:rPr>
        <w:t xml:space="preserve">6 </w:t>
      </w:r>
      <w:r w:rsidR="00374025" w:rsidRPr="00506DBE">
        <w:rPr>
          <w:rFonts w:ascii="Arial" w:hAnsi="Arial" w:cs="Arial"/>
          <w:sz w:val="24"/>
          <w:szCs w:val="24"/>
          <w:lang w:bidi="ru-RU"/>
        </w:rPr>
        <w:t>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по </w:t>
      </w:r>
      <w:r w:rsidR="00DB132C">
        <w:rPr>
          <w:rFonts w:ascii="Arial" w:hAnsi="Arial" w:cs="Arial"/>
          <w:sz w:val="24"/>
          <w:szCs w:val="24"/>
          <w:lang w:bidi="ru-RU"/>
        </w:rPr>
        <w:t>10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DB132C">
        <w:rPr>
          <w:rFonts w:ascii="Arial" w:hAnsi="Arial" w:cs="Arial"/>
          <w:sz w:val="24"/>
          <w:szCs w:val="24"/>
          <w:lang w:bidi="ru-RU"/>
        </w:rPr>
        <w:t>8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DB132C">
        <w:rPr>
          <w:rFonts w:ascii="Arial" w:hAnsi="Arial" w:cs="Arial"/>
          <w:sz w:val="24"/>
          <w:szCs w:val="24"/>
          <w:lang w:bidi="ru-RU"/>
        </w:rPr>
        <w:t xml:space="preserve">6 </w:t>
      </w:r>
      <w:r w:rsidR="0017142A">
        <w:rPr>
          <w:rFonts w:ascii="Arial" w:hAnsi="Arial" w:cs="Arial"/>
          <w:sz w:val="24"/>
          <w:szCs w:val="24"/>
          <w:lang w:bidi="ru-RU"/>
        </w:rPr>
        <w:t>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(включительно) имеют право вносить предложения и замечания по </w:t>
      </w:r>
      <w:r w:rsidR="00DB132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проекту </w:t>
      </w:r>
      <w:bookmarkStart w:id="1" w:name="_Hlk234570961"/>
      <w:r w:rsidR="00DB132C" w:rsidRPr="00DB132C">
        <w:rPr>
          <w:rFonts w:ascii="Arial" w:hAnsi="Arial" w:cs="Arial"/>
          <w:color w:val="000000"/>
          <w:sz w:val="24"/>
          <w:szCs w:val="24"/>
          <w:lang w:bidi="ru-RU"/>
        </w:rPr>
        <w:t>Генерального плана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  <w:bookmarkEnd w:id="1"/>
    </w:p>
    <w:p w14:paraId="7508125E" w14:textId="3B489F14" w:rsidR="00A570DD" w:rsidRPr="00CA0395" w:rsidRDefault="00B11C6F" w:rsidP="00B11C6F">
      <w:pPr>
        <w:pStyle w:val="12"/>
        <w:tabs>
          <w:tab w:val="left" w:pos="2784"/>
          <w:tab w:val="left" w:pos="3662"/>
          <w:tab w:val="left" w:pos="6331"/>
          <w:tab w:val="left" w:pos="7728"/>
          <w:tab w:val="left" w:pos="8755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посредством платформы обратной связи Единого портала государственных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муниципальных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услуг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адресу: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hyperlink r:id="rId10" w:history="1"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https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://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pos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.</w:t>
        </w:r>
        <w:proofErr w:type="spellStart"/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gosuslugi</w:t>
        </w:r>
        <w:proofErr w:type="spellEnd"/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.</w:t>
        </w:r>
        <w:proofErr w:type="spellStart"/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ru</w:t>
        </w:r>
        <w:proofErr w:type="spellEnd"/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/</w:t>
        </w:r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;</w:t>
      </w:r>
    </w:p>
    <w:p w14:paraId="51B58F7E" w14:textId="703C5001" w:rsidR="00A570DD" w:rsidRDefault="00B11C6F" w:rsidP="00A570DD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посредством личного письменного обращения в администрацию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адресу: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Курганская область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с. Альменево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пл. Комсомола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, д.1</w:t>
      </w:r>
      <w:r w:rsidR="000E22DE">
        <w:rPr>
          <w:rFonts w:ascii="Arial" w:hAnsi="Arial" w:cs="Arial"/>
          <w:color w:val="000000"/>
          <w:sz w:val="24"/>
          <w:szCs w:val="24"/>
          <w:lang w:bidi="ru-RU"/>
        </w:rPr>
        <w:t>, каб.55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3D4EAB9E" w14:textId="3923488F" w:rsidR="00A570DD" w:rsidRPr="00CA0395" w:rsidRDefault="00B11C6F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посредством записи в «Книге учета посетителей и записи предложений и замечаний при проведении экспозиции проекта, подлежащего рассмотрению на общественных обсуждениях.</w:t>
      </w:r>
    </w:p>
    <w:p w14:paraId="0E1A93E2" w14:textId="06668D5A" w:rsidR="00A570DD" w:rsidRPr="00186610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тветы на поступившие предложения и замечания по проекту </w:t>
      </w:r>
      <w:r w:rsidR="000E22DE" w:rsidRPr="000E22DE">
        <w:rPr>
          <w:rFonts w:ascii="Arial" w:hAnsi="Arial" w:cs="Arial"/>
          <w:color w:val="000000"/>
          <w:sz w:val="24"/>
          <w:szCs w:val="24"/>
          <w:lang w:bidi="ru-RU"/>
        </w:rPr>
        <w:t>Генерального плана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не даются.</w:t>
      </w:r>
    </w:p>
    <w:p w14:paraId="449BC48E" w14:textId="5C207EB3" w:rsidR="00A570DD" w:rsidRPr="00CA0395" w:rsidRDefault="00186610" w:rsidP="00186610">
      <w:pPr>
        <w:pStyle w:val="12"/>
        <w:tabs>
          <w:tab w:val="left" w:pos="1216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6.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Отделу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ЖКХ, архитектуры и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строительства</w:t>
      </w:r>
      <w:r w:rsidR="00293249">
        <w:rPr>
          <w:rFonts w:ascii="Arial" w:hAnsi="Arial" w:cs="Arial"/>
          <w:color w:val="000000"/>
          <w:sz w:val="24"/>
          <w:szCs w:val="24"/>
          <w:lang w:bidi="ru-RU"/>
        </w:rPr>
        <w:t xml:space="preserve"> Администрации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26D0611E" w14:textId="7FD44E0E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sz w:val="24"/>
          <w:szCs w:val="24"/>
          <w:lang w:bidi="ru-RU"/>
        </w:rPr>
        <w:t>1</w:t>
      </w:r>
      <w:r w:rsidR="001F0A6B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0936C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1F0A6B">
        <w:rPr>
          <w:rFonts w:ascii="Arial" w:hAnsi="Arial" w:cs="Arial"/>
          <w:sz w:val="24"/>
          <w:szCs w:val="24"/>
          <w:lang w:bidi="ru-RU"/>
        </w:rPr>
        <w:t>6</w:t>
      </w:r>
      <w:r w:rsidR="00633EEC" w:rsidRPr="00506DBE">
        <w:rPr>
          <w:rFonts w:ascii="Arial" w:hAnsi="Arial" w:cs="Arial"/>
          <w:sz w:val="24"/>
          <w:szCs w:val="24"/>
          <w:lang w:bidi="ru-RU"/>
        </w:rPr>
        <w:t xml:space="preserve"> 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обеспечить подготовку и размещение оповещения о начале общественных обсуждений по проекту </w:t>
      </w:r>
      <w:r w:rsidR="000E22DE" w:rsidRPr="000E22DE">
        <w:rPr>
          <w:rFonts w:ascii="Arial" w:hAnsi="Arial" w:cs="Arial"/>
          <w:color w:val="000000"/>
          <w:sz w:val="24"/>
          <w:szCs w:val="24"/>
          <w:lang w:bidi="ru-RU"/>
        </w:rPr>
        <w:t>Генерального плана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 официальном сайте администрации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информационно-телекоммуникационной сети «Интернет»</w:t>
      </w:r>
      <w:r w:rsidR="00E16885" w:rsidRPr="00E16885">
        <w:rPr>
          <w:rFonts w:ascii="Arial" w:hAnsi="Arial" w:cs="Arial"/>
          <w:kern w:val="1"/>
          <w:sz w:val="20"/>
          <w:szCs w:val="20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>https://45almenevo.gosuslugi.ru/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на Едином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портале государственных и муниципальных услуг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https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://</w:t>
      </w:r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pos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  <w:proofErr w:type="spellStart"/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gosuslugi</w:t>
      </w:r>
      <w:proofErr w:type="spellEnd"/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.</w:t>
      </w:r>
      <w:proofErr w:type="spellStart"/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ru</w:t>
      </w:r>
      <w:proofErr w:type="spellEnd"/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232A7419" w14:textId="7C7CC596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sz w:val="24"/>
          <w:szCs w:val="24"/>
          <w:lang w:bidi="ru-RU"/>
        </w:rPr>
        <w:t>1</w:t>
      </w:r>
      <w:r w:rsidR="001F0A6B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0936C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sz w:val="24"/>
          <w:szCs w:val="24"/>
          <w:lang w:bidi="ru-RU"/>
        </w:rPr>
        <w:t>6</w:t>
      </w:r>
      <w:r w:rsidR="00633EEC" w:rsidRPr="00506DBE">
        <w:rPr>
          <w:rFonts w:ascii="Arial" w:hAnsi="Arial" w:cs="Arial"/>
          <w:sz w:val="24"/>
          <w:szCs w:val="24"/>
          <w:lang w:bidi="ru-RU"/>
        </w:rPr>
        <w:t xml:space="preserve"> г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обеспечить размещение проекта </w:t>
      </w:r>
      <w:r w:rsidR="000936CC" w:rsidRPr="000936CC">
        <w:rPr>
          <w:rFonts w:ascii="Arial" w:hAnsi="Arial" w:cs="Arial"/>
          <w:color w:val="000000"/>
          <w:sz w:val="24"/>
          <w:szCs w:val="24"/>
          <w:lang w:bidi="ru-RU"/>
        </w:rPr>
        <w:t>Генерального плана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 официальном сайте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информационно-телекоммуникационной сети «Интернет» по адресу: </w:t>
      </w:r>
      <w:bookmarkStart w:id="2" w:name="_Hlk188966401"/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 xml:space="preserve">https://45almenevo.gosuslugi.ru/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bookmarkEnd w:id="2"/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и на Едином портале государственных и муниципальных услуг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hyperlink r:id="rId11" w:history="1"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https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://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pos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gosuslugi</w:t>
        </w:r>
        <w:proofErr w:type="spellEnd"/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ru</w:t>
        </w:r>
        <w:proofErr w:type="spellEnd"/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);</w:t>
      </w:r>
    </w:p>
    <w:p w14:paraId="2EB49F67" w14:textId="11749EA7" w:rsidR="00A570DD" w:rsidRPr="00CA0395" w:rsidRDefault="0017142A" w:rsidP="00A570DD">
      <w:pPr>
        <w:pStyle w:val="12"/>
        <w:ind w:firstLine="7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1F0A6B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 организовать экспозицию проекта </w:t>
      </w:r>
      <w:r w:rsidR="00B11C6F">
        <w:rPr>
          <w:rFonts w:ascii="Arial" w:hAnsi="Arial" w:cs="Arial"/>
          <w:color w:val="000000"/>
          <w:sz w:val="24"/>
          <w:szCs w:val="24"/>
          <w:lang w:bidi="ru-RU"/>
        </w:rPr>
        <w:t>Генерального плана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Курганской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области и обеспечить консультирование посетителей экспозиции;</w:t>
      </w:r>
    </w:p>
    <w:p w14:paraId="6253EE5C" w14:textId="426D8809" w:rsidR="00A570DD" w:rsidRPr="00CA0395" w:rsidRDefault="0017142A" w:rsidP="00A570DD">
      <w:pPr>
        <w:pStyle w:val="12"/>
        <w:tabs>
          <w:tab w:val="left" w:pos="5122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1F0A6B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 xml:space="preserve">г.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 xml:space="preserve"> 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ab/>
        <w:t>(включительно) обеспечить прием</w:t>
      </w:r>
    </w:p>
    <w:p w14:paraId="48EC2540" w14:textId="15C0DA5A" w:rsidR="00A570DD" w:rsidRPr="00CA0395" w:rsidRDefault="00A570DD" w:rsidP="00A570DD">
      <w:pPr>
        <w:pStyle w:val="12"/>
        <w:ind w:firstLine="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предложений и замечаний от участников общественных обсуждений в порядке, установленном пунктом </w:t>
      </w:r>
      <w:r w:rsidR="00B11C6F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настоящего постановления;</w:t>
      </w:r>
    </w:p>
    <w:p w14:paraId="265DDC52" w14:textId="40953FE3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 обеспечить подготовку протокола общественных обсуждений и заключения о результатах общественных обсуждений;</w:t>
      </w:r>
    </w:p>
    <w:p w14:paraId="79DA07FB" w14:textId="0533D561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1F0A6B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обеспечить опубликование заключения о результатах общественных обсуждений на официальном сайте администрации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softHyphen/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телекоммуникационной сети «Интернет»</w:t>
      </w:r>
      <w:r w:rsidR="00E16885" w:rsidRPr="00E16885">
        <w:rPr>
          <w:rFonts w:ascii="Arial" w:hAnsi="Arial" w:cs="Arial"/>
          <w:kern w:val="1"/>
          <w:sz w:val="20"/>
          <w:szCs w:val="20"/>
        </w:rPr>
        <w:t xml:space="preserve"> </w:t>
      </w:r>
      <w:bookmarkStart w:id="3" w:name="_Hlk188967034"/>
      <w:r w:rsidR="006725F0" w:rsidRPr="0027680E">
        <w:rPr>
          <w:rFonts w:ascii="Arial" w:hAnsi="Arial" w:cs="Arial"/>
          <w:kern w:val="1"/>
          <w:sz w:val="24"/>
          <w:szCs w:val="24"/>
        </w:rPr>
        <w:t>по адресу:</w:t>
      </w:r>
      <w:r w:rsidR="006725F0">
        <w:rPr>
          <w:rFonts w:ascii="Arial" w:hAnsi="Arial" w:cs="Arial"/>
          <w:kern w:val="1"/>
          <w:sz w:val="20"/>
          <w:szCs w:val="20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>https://45almenevo.gosuslugi.ru/</w:t>
      </w:r>
      <w:bookmarkEnd w:id="3"/>
      <w:r w:rsidR="006725F0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3C71325A" w14:textId="27C7F81F" w:rsidR="00A570DD" w:rsidRPr="00CA0395" w:rsidRDefault="00506DBE" w:rsidP="00506DBE">
      <w:pPr>
        <w:pStyle w:val="12"/>
        <w:tabs>
          <w:tab w:val="left" w:pos="1277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7.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Опубликовать настоящее постановление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в</w:t>
      </w:r>
      <w:r w:rsidRPr="006725F0">
        <w:rPr>
          <w:rFonts w:ascii="Arial" w:hAnsi="Arial" w:cs="Arial"/>
          <w:color w:val="000000"/>
          <w:kern w:val="1"/>
          <w:sz w:val="24"/>
          <w:szCs w:val="24"/>
          <w:lang w:bidi="ru-RU"/>
        </w:rPr>
        <w:t xml:space="preserve"> </w:t>
      </w:r>
      <w:r w:rsidR="00C774AC">
        <w:rPr>
          <w:rFonts w:ascii="Arial" w:hAnsi="Arial" w:cs="Arial"/>
          <w:color w:val="000000"/>
          <w:kern w:val="1"/>
          <w:sz w:val="24"/>
          <w:szCs w:val="24"/>
          <w:lang w:bidi="ru-RU"/>
        </w:rPr>
        <w:t>информационном бюллетене «Официальный вестник Администрации Альменевского муниципального округа Курганской области» и разместить на официальном сайте Администрации Альменевского муниципального округа Курганской области в сети «Интернет».</w:t>
      </w:r>
    </w:p>
    <w:p w14:paraId="5DA57E6F" w14:textId="376B14A2" w:rsidR="00A570DD" w:rsidRDefault="00506DBE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8.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области, начальника отдела ЖКХ, архитектуры и строительства Администрации Альменевского муниципального округа Курганской области.</w:t>
      </w:r>
    </w:p>
    <w:p w14:paraId="220357A8" w14:textId="75468279" w:rsidR="0017142A" w:rsidRDefault="0017142A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2D084FDF" w14:textId="77777777" w:rsidR="0017142A" w:rsidRDefault="0017142A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54FB4E6" w14:textId="77777777" w:rsidR="00CA0395" w:rsidRPr="00CA0395" w:rsidRDefault="00A570DD" w:rsidP="00A570DD">
      <w:pPr>
        <w:pStyle w:val="12"/>
        <w:spacing w:line="240" w:lineRule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Глава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</w:p>
    <w:p w14:paraId="77660098" w14:textId="2BEA3715" w:rsidR="00A570DD" w:rsidRPr="00CA0395" w:rsidRDefault="00A570DD" w:rsidP="00A570DD">
      <w:pPr>
        <w:pStyle w:val="12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</w:t>
      </w:r>
      <w:r w:rsidRPr="00CA039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86073" wp14:editId="3478E9A1">
                <wp:simplePos x="0" y="0"/>
                <wp:positionH relativeFrom="page">
                  <wp:posOffset>6032500</wp:posOffset>
                </wp:positionH>
                <wp:positionV relativeFrom="paragraph">
                  <wp:posOffset>12700</wp:posOffset>
                </wp:positionV>
                <wp:extent cx="1155065" cy="20701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1BA02" w14:textId="65A762D3" w:rsidR="00A570DD" w:rsidRPr="00CA0395" w:rsidRDefault="00CA0395" w:rsidP="00CA0395">
                            <w:pPr>
                              <w:pStyle w:val="12"/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03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А. В. Снежко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586073" id="Shape 9" o:spid="_x0000_s1027" type="#_x0000_t202" style="position:absolute;margin-left:475pt;margin-top:1pt;width:90.95pt;height:16.3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" filled="f" stroked="f">
                <v:textbox inset="0,0,0,0">
                  <w:txbxContent>
                    <w:p w14:paraId="43E1BA02" w14:textId="65A762D3" w:rsidR="00A570DD" w:rsidRPr="00CA0395" w:rsidRDefault="00CA0395" w:rsidP="00CA0395">
                      <w:pPr>
                        <w:pStyle w:val="12"/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0395">
                        <w:rPr>
                          <w:rFonts w:ascii="Arial" w:hAnsi="Arial" w:cs="Arial"/>
                          <w:sz w:val="24"/>
                          <w:szCs w:val="24"/>
                        </w:rPr>
                        <w:t>А. В. Снежко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Курганской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</w:t>
      </w:r>
    </w:p>
    <w:p w14:paraId="493917FA" w14:textId="77777777" w:rsidR="00A570DD" w:rsidRPr="00CA0395" w:rsidRDefault="00A570DD" w:rsidP="00792D57">
      <w:pPr>
        <w:jc w:val="center"/>
        <w:rPr>
          <w:b/>
          <w:sz w:val="24"/>
          <w:szCs w:val="24"/>
        </w:rPr>
      </w:pPr>
    </w:p>
    <w:p w14:paraId="7039FD51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5C11AD88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4F7BBB70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1FB5CA45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34187149" w14:textId="618720A7" w:rsidR="00A570DD" w:rsidRDefault="00A570DD" w:rsidP="00792D57">
      <w:pPr>
        <w:jc w:val="center"/>
        <w:rPr>
          <w:b/>
          <w:sz w:val="24"/>
          <w:szCs w:val="24"/>
        </w:rPr>
      </w:pPr>
    </w:p>
    <w:p w14:paraId="17FC8501" w14:textId="4D874523" w:rsidR="00CA0395" w:rsidRDefault="00CA0395" w:rsidP="00792D57">
      <w:pPr>
        <w:jc w:val="center"/>
        <w:rPr>
          <w:b/>
          <w:sz w:val="24"/>
          <w:szCs w:val="24"/>
        </w:rPr>
      </w:pPr>
    </w:p>
    <w:p w14:paraId="59743E62" w14:textId="5B8A1A4E" w:rsidR="00CA0395" w:rsidRDefault="00CA0395" w:rsidP="00792D57">
      <w:pPr>
        <w:jc w:val="center"/>
        <w:rPr>
          <w:b/>
          <w:sz w:val="24"/>
          <w:szCs w:val="24"/>
        </w:rPr>
      </w:pPr>
    </w:p>
    <w:p w14:paraId="5C2000F8" w14:textId="52D213BE" w:rsidR="00CA0395" w:rsidRDefault="00CA0395" w:rsidP="00792D57">
      <w:pPr>
        <w:jc w:val="center"/>
        <w:rPr>
          <w:b/>
          <w:sz w:val="24"/>
          <w:szCs w:val="24"/>
        </w:rPr>
      </w:pPr>
    </w:p>
    <w:p w14:paraId="4C684286" w14:textId="56CCFB2D" w:rsidR="00CA0395" w:rsidRDefault="00CA0395" w:rsidP="00792D57">
      <w:pPr>
        <w:jc w:val="center"/>
        <w:rPr>
          <w:b/>
          <w:sz w:val="24"/>
          <w:szCs w:val="24"/>
        </w:rPr>
      </w:pPr>
    </w:p>
    <w:p w14:paraId="10CCC7CA" w14:textId="1B194D14" w:rsidR="00CA0395" w:rsidRDefault="00CA0395" w:rsidP="00792D57">
      <w:pPr>
        <w:jc w:val="center"/>
        <w:rPr>
          <w:b/>
          <w:sz w:val="24"/>
          <w:szCs w:val="24"/>
        </w:rPr>
      </w:pPr>
    </w:p>
    <w:p w14:paraId="34AEB0B0" w14:textId="2CBD2129" w:rsidR="00CA0395" w:rsidRDefault="00CA0395" w:rsidP="00792D57">
      <w:pPr>
        <w:jc w:val="center"/>
        <w:rPr>
          <w:b/>
          <w:sz w:val="24"/>
          <w:szCs w:val="24"/>
        </w:rPr>
      </w:pPr>
    </w:p>
    <w:p w14:paraId="6EADF7D6" w14:textId="2309B3B2" w:rsidR="00CA0395" w:rsidRDefault="00CA0395" w:rsidP="00792D57">
      <w:pPr>
        <w:jc w:val="center"/>
        <w:rPr>
          <w:b/>
          <w:sz w:val="24"/>
          <w:szCs w:val="24"/>
        </w:rPr>
      </w:pPr>
    </w:p>
    <w:p w14:paraId="463F7D52" w14:textId="77777777" w:rsidR="00CA0395" w:rsidRDefault="00CA0395" w:rsidP="00792D57">
      <w:pPr>
        <w:jc w:val="center"/>
        <w:rPr>
          <w:b/>
          <w:sz w:val="24"/>
          <w:szCs w:val="24"/>
        </w:rPr>
      </w:pPr>
    </w:p>
    <w:p w14:paraId="38CC5EF6" w14:textId="0AEE9111" w:rsidR="00A570DD" w:rsidRDefault="00A570DD" w:rsidP="00792D57">
      <w:pPr>
        <w:jc w:val="center"/>
        <w:rPr>
          <w:b/>
          <w:sz w:val="24"/>
          <w:szCs w:val="24"/>
        </w:rPr>
      </w:pPr>
    </w:p>
    <w:p w14:paraId="7D3FE3E2" w14:textId="17164379" w:rsidR="00CA0395" w:rsidRDefault="00CA0395" w:rsidP="00792D57">
      <w:pPr>
        <w:jc w:val="center"/>
        <w:rPr>
          <w:b/>
          <w:sz w:val="24"/>
          <w:szCs w:val="24"/>
        </w:rPr>
      </w:pPr>
    </w:p>
    <w:p w14:paraId="4C2741DD" w14:textId="19168B03" w:rsidR="00CA0395" w:rsidRDefault="00CA0395" w:rsidP="00792D57">
      <w:pPr>
        <w:jc w:val="center"/>
        <w:rPr>
          <w:b/>
          <w:sz w:val="24"/>
          <w:szCs w:val="24"/>
        </w:rPr>
      </w:pPr>
    </w:p>
    <w:p w14:paraId="10DFAFC2" w14:textId="70666BC2" w:rsidR="00CA0395" w:rsidRDefault="00CA0395" w:rsidP="00792D57">
      <w:pPr>
        <w:jc w:val="center"/>
        <w:rPr>
          <w:b/>
          <w:sz w:val="24"/>
          <w:szCs w:val="24"/>
        </w:rPr>
      </w:pPr>
    </w:p>
    <w:p w14:paraId="2440D9DB" w14:textId="66F25B15" w:rsidR="00CA0395" w:rsidRDefault="00CA0395" w:rsidP="00792D57">
      <w:pPr>
        <w:jc w:val="center"/>
        <w:rPr>
          <w:b/>
          <w:sz w:val="24"/>
          <w:szCs w:val="24"/>
        </w:rPr>
      </w:pPr>
    </w:p>
    <w:p w14:paraId="7A9D1B21" w14:textId="7ED10A59" w:rsidR="00CA0395" w:rsidRDefault="00CA0395" w:rsidP="00CA0395">
      <w:pPr>
        <w:rPr>
          <w:bCs/>
          <w:sz w:val="16"/>
          <w:szCs w:val="16"/>
        </w:rPr>
      </w:pPr>
      <w:proofErr w:type="spellStart"/>
      <w:r w:rsidRPr="00CA0395">
        <w:rPr>
          <w:bCs/>
          <w:sz w:val="16"/>
          <w:szCs w:val="16"/>
        </w:rPr>
        <w:t>Исп</w:t>
      </w:r>
      <w:proofErr w:type="spellEnd"/>
      <w:r w:rsidRPr="00CA0395">
        <w:rPr>
          <w:bCs/>
          <w:sz w:val="16"/>
          <w:szCs w:val="16"/>
        </w:rPr>
        <w:t>: Столбова Л.А.</w:t>
      </w:r>
    </w:p>
    <w:p w14:paraId="3486EC2C" w14:textId="3FD1A89B" w:rsidR="00CA0395" w:rsidRPr="00CA0395" w:rsidRDefault="00CA0395" w:rsidP="00CA0395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Тел:9-92-43</w:t>
      </w:r>
    </w:p>
    <w:sectPr w:rsidR="00CA0395" w:rsidRPr="00CA0395" w:rsidSect="00BF39FD">
      <w:headerReference w:type="default" r:id="rId12"/>
      <w:pgSz w:w="11905" w:h="16837"/>
      <w:pgMar w:top="851" w:right="848" w:bottom="709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97B0" w14:textId="77777777" w:rsidR="005A546B" w:rsidRDefault="005A54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56E3CEB" w14:textId="77777777" w:rsidR="005A546B" w:rsidRDefault="005A54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AB92" w14:textId="77777777" w:rsidR="005A546B" w:rsidRDefault="005A546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3DFE14" w14:textId="77777777" w:rsidR="005A546B" w:rsidRDefault="005A54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C4DC" w14:textId="02BB4837" w:rsidR="00AF5981" w:rsidRDefault="00AF5981" w:rsidP="00AF598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7F96"/>
    <w:multiLevelType w:val="hybridMultilevel"/>
    <w:tmpl w:val="FFFFFFFF"/>
    <w:lvl w:ilvl="0" w:tplc="58F8775A">
      <w:start w:val="1"/>
      <w:numFmt w:val="bullet"/>
      <w:lvlText w:val=""/>
      <w:lvlJc w:val="left"/>
    </w:lvl>
    <w:lvl w:ilvl="1" w:tplc="5D18FE98">
      <w:numFmt w:val="decimal"/>
      <w:lvlText w:val=""/>
      <w:lvlJc w:val="left"/>
      <w:rPr>
        <w:rFonts w:cs="Times New Roman"/>
      </w:rPr>
    </w:lvl>
    <w:lvl w:ilvl="2" w:tplc="D4D0BBB2">
      <w:numFmt w:val="decimal"/>
      <w:lvlText w:val=""/>
      <w:lvlJc w:val="left"/>
      <w:rPr>
        <w:rFonts w:cs="Times New Roman"/>
      </w:rPr>
    </w:lvl>
    <w:lvl w:ilvl="3" w:tplc="38B26BA0">
      <w:numFmt w:val="decimal"/>
      <w:lvlText w:val=""/>
      <w:lvlJc w:val="left"/>
      <w:rPr>
        <w:rFonts w:cs="Times New Roman"/>
      </w:rPr>
    </w:lvl>
    <w:lvl w:ilvl="4" w:tplc="677A365C">
      <w:numFmt w:val="decimal"/>
      <w:lvlText w:val=""/>
      <w:lvlJc w:val="left"/>
      <w:rPr>
        <w:rFonts w:cs="Times New Roman"/>
      </w:rPr>
    </w:lvl>
    <w:lvl w:ilvl="5" w:tplc="BD48E65C">
      <w:numFmt w:val="decimal"/>
      <w:lvlText w:val=""/>
      <w:lvlJc w:val="left"/>
      <w:rPr>
        <w:rFonts w:cs="Times New Roman"/>
      </w:rPr>
    </w:lvl>
    <w:lvl w:ilvl="6" w:tplc="E8FCCB6C">
      <w:numFmt w:val="decimal"/>
      <w:lvlText w:val=""/>
      <w:lvlJc w:val="left"/>
      <w:rPr>
        <w:rFonts w:cs="Times New Roman"/>
      </w:rPr>
    </w:lvl>
    <w:lvl w:ilvl="7" w:tplc="7D6E4F58">
      <w:numFmt w:val="decimal"/>
      <w:lvlText w:val=""/>
      <w:lvlJc w:val="left"/>
      <w:rPr>
        <w:rFonts w:cs="Times New Roman"/>
      </w:rPr>
    </w:lvl>
    <w:lvl w:ilvl="8" w:tplc="4DB48406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1A5F0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7776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A7A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37A62"/>
    <w:multiLevelType w:val="hybridMultilevel"/>
    <w:tmpl w:val="FCBC52B4"/>
    <w:lvl w:ilvl="0" w:tplc="DBFAC5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EAC0EDD"/>
    <w:multiLevelType w:val="multilevel"/>
    <w:tmpl w:val="841CB63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E903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34284"/>
    <w:multiLevelType w:val="hybridMultilevel"/>
    <w:tmpl w:val="1ADCADEA"/>
    <w:lvl w:ilvl="0" w:tplc="A42E2372">
      <w:start w:val="8"/>
      <w:numFmt w:val="decimal"/>
      <w:lvlText w:val="%1."/>
      <w:lvlJc w:val="left"/>
      <w:pPr>
        <w:ind w:left="8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9AE6FA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2C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40F14"/>
    <w:multiLevelType w:val="hybridMultilevel"/>
    <w:tmpl w:val="52CC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92EEC"/>
    <w:multiLevelType w:val="hybridMultilevel"/>
    <w:tmpl w:val="91921E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51C4F5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3F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6F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9B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8362C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F04C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5310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6231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37F84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21FD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22DD0"/>
    <w:multiLevelType w:val="hybridMultilevel"/>
    <w:tmpl w:val="CD4439C4"/>
    <w:lvl w:ilvl="0" w:tplc="A06E4BFC">
      <w:start w:val="1"/>
      <w:numFmt w:val="decimal"/>
      <w:lvlText w:val="%1."/>
      <w:lvlJc w:val="left"/>
      <w:pPr>
        <w:tabs>
          <w:tab w:val="num" w:pos="1475"/>
        </w:tabs>
        <w:ind w:left="1475" w:hanging="76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 w15:restartNumberingAfterBreak="0">
    <w:nsid w:val="611C2B32"/>
    <w:multiLevelType w:val="multilevel"/>
    <w:tmpl w:val="87B6D4F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1E6EB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D3610"/>
    <w:multiLevelType w:val="hybridMultilevel"/>
    <w:tmpl w:val="248ECBF8"/>
    <w:lvl w:ilvl="0" w:tplc="91F61B2E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E0680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65D0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15FAF"/>
    <w:multiLevelType w:val="hybridMultilevel"/>
    <w:tmpl w:val="B8FE8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864534"/>
    <w:multiLevelType w:val="hybridMultilevel"/>
    <w:tmpl w:val="DA6E62CE"/>
    <w:lvl w:ilvl="0" w:tplc="3CEA5866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35094">
    <w:abstractNumId w:val="0"/>
  </w:num>
  <w:num w:numId="2" w16cid:durableId="997343920">
    <w:abstractNumId w:val="29"/>
  </w:num>
  <w:num w:numId="3" w16cid:durableId="1339849902">
    <w:abstractNumId w:val="12"/>
  </w:num>
  <w:num w:numId="4" w16cid:durableId="191110110">
    <w:abstractNumId w:val="23"/>
  </w:num>
  <w:num w:numId="5" w16cid:durableId="1020742538">
    <w:abstractNumId w:val="30"/>
  </w:num>
  <w:num w:numId="6" w16cid:durableId="651445236">
    <w:abstractNumId w:val="18"/>
  </w:num>
  <w:num w:numId="7" w16cid:durableId="236524230">
    <w:abstractNumId w:val="11"/>
  </w:num>
  <w:num w:numId="8" w16cid:durableId="1059135818">
    <w:abstractNumId w:val="5"/>
  </w:num>
  <w:num w:numId="9" w16cid:durableId="1639920777">
    <w:abstractNumId w:val="7"/>
  </w:num>
  <w:num w:numId="10" w16cid:durableId="831945771">
    <w:abstractNumId w:val="21"/>
  </w:num>
  <w:num w:numId="11" w16cid:durableId="1622883766">
    <w:abstractNumId w:val="22"/>
  </w:num>
  <w:num w:numId="12" w16cid:durableId="1519583887">
    <w:abstractNumId w:val="13"/>
  </w:num>
  <w:num w:numId="13" w16cid:durableId="1607808602">
    <w:abstractNumId w:val="27"/>
  </w:num>
  <w:num w:numId="14" w16cid:durableId="1433474606">
    <w:abstractNumId w:val="17"/>
  </w:num>
  <w:num w:numId="15" w16cid:durableId="1210654146">
    <w:abstractNumId w:val="15"/>
  </w:num>
  <w:num w:numId="16" w16cid:durableId="232549257">
    <w:abstractNumId w:val="2"/>
  </w:num>
  <w:num w:numId="17" w16cid:durableId="1832022677">
    <w:abstractNumId w:val="19"/>
  </w:num>
  <w:num w:numId="18" w16cid:durableId="1772311456">
    <w:abstractNumId w:val="25"/>
  </w:num>
  <w:num w:numId="19" w16cid:durableId="1859850272">
    <w:abstractNumId w:val="10"/>
  </w:num>
  <w:num w:numId="20" w16cid:durableId="1215312796">
    <w:abstractNumId w:val="16"/>
  </w:num>
  <w:num w:numId="21" w16cid:durableId="994795623">
    <w:abstractNumId w:val="20"/>
  </w:num>
  <w:num w:numId="22" w16cid:durableId="1305161333">
    <w:abstractNumId w:val="28"/>
  </w:num>
  <w:num w:numId="23" w16cid:durableId="90005288">
    <w:abstractNumId w:val="4"/>
  </w:num>
  <w:num w:numId="24" w16cid:durableId="1708555817">
    <w:abstractNumId w:val="14"/>
  </w:num>
  <w:num w:numId="25" w16cid:durableId="1270041722">
    <w:abstractNumId w:val="3"/>
  </w:num>
  <w:num w:numId="26" w16cid:durableId="1000697845">
    <w:abstractNumId w:val="9"/>
  </w:num>
  <w:num w:numId="27" w16cid:durableId="90518927">
    <w:abstractNumId w:val="1"/>
  </w:num>
  <w:num w:numId="28" w16cid:durableId="1816412133">
    <w:abstractNumId w:val="6"/>
  </w:num>
  <w:num w:numId="29" w16cid:durableId="294605544">
    <w:abstractNumId w:val="24"/>
  </w:num>
  <w:num w:numId="30" w16cid:durableId="1089077978">
    <w:abstractNumId w:val="26"/>
  </w:num>
  <w:num w:numId="31" w16cid:durableId="2138450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FB"/>
    <w:rsid w:val="00014017"/>
    <w:rsid w:val="000155FE"/>
    <w:rsid w:val="000163F7"/>
    <w:rsid w:val="000177E6"/>
    <w:rsid w:val="00022B0A"/>
    <w:rsid w:val="00031D4D"/>
    <w:rsid w:val="0003217C"/>
    <w:rsid w:val="00043E41"/>
    <w:rsid w:val="0005134A"/>
    <w:rsid w:val="00056047"/>
    <w:rsid w:val="00057DED"/>
    <w:rsid w:val="0006075D"/>
    <w:rsid w:val="000616EC"/>
    <w:rsid w:val="00086B18"/>
    <w:rsid w:val="000936CC"/>
    <w:rsid w:val="000A76D0"/>
    <w:rsid w:val="000C37AA"/>
    <w:rsid w:val="000C4A1E"/>
    <w:rsid w:val="000D78DB"/>
    <w:rsid w:val="000E1039"/>
    <w:rsid w:val="000E22DE"/>
    <w:rsid w:val="000F1F31"/>
    <w:rsid w:val="000F5A55"/>
    <w:rsid w:val="00100358"/>
    <w:rsid w:val="00104237"/>
    <w:rsid w:val="00106C44"/>
    <w:rsid w:val="00110838"/>
    <w:rsid w:val="00121C3D"/>
    <w:rsid w:val="0012750F"/>
    <w:rsid w:val="001519F9"/>
    <w:rsid w:val="00155FDF"/>
    <w:rsid w:val="00156277"/>
    <w:rsid w:val="001662D5"/>
    <w:rsid w:val="0017142A"/>
    <w:rsid w:val="001772D2"/>
    <w:rsid w:val="001777BF"/>
    <w:rsid w:val="001856C4"/>
    <w:rsid w:val="00186610"/>
    <w:rsid w:val="001A23AC"/>
    <w:rsid w:val="001A4C17"/>
    <w:rsid w:val="001A7446"/>
    <w:rsid w:val="001C134E"/>
    <w:rsid w:val="001C1C13"/>
    <w:rsid w:val="001C1D5D"/>
    <w:rsid w:val="001D06BD"/>
    <w:rsid w:val="001D18F2"/>
    <w:rsid w:val="001D3F84"/>
    <w:rsid w:val="001E1B85"/>
    <w:rsid w:val="001E5EA7"/>
    <w:rsid w:val="001F0A6B"/>
    <w:rsid w:val="001F4A4E"/>
    <w:rsid w:val="00213DE4"/>
    <w:rsid w:val="0021701C"/>
    <w:rsid w:val="00223DED"/>
    <w:rsid w:val="002304F5"/>
    <w:rsid w:val="00237849"/>
    <w:rsid w:val="00244C3D"/>
    <w:rsid w:val="0025193F"/>
    <w:rsid w:val="002538CE"/>
    <w:rsid w:val="002555C6"/>
    <w:rsid w:val="002615CE"/>
    <w:rsid w:val="0026456E"/>
    <w:rsid w:val="0027011B"/>
    <w:rsid w:val="0027680E"/>
    <w:rsid w:val="002806A4"/>
    <w:rsid w:val="00286E9B"/>
    <w:rsid w:val="00293249"/>
    <w:rsid w:val="00296CAA"/>
    <w:rsid w:val="002B1D5D"/>
    <w:rsid w:val="002B4F9E"/>
    <w:rsid w:val="002D3488"/>
    <w:rsid w:val="002D4146"/>
    <w:rsid w:val="002E0039"/>
    <w:rsid w:val="002F3588"/>
    <w:rsid w:val="00304499"/>
    <w:rsid w:val="0030480E"/>
    <w:rsid w:val="00310CF9"/>
    <w:rsid w:val="00312FA0"/>
    <w:rsid w:val="003205DF"/>
    <w:rsid w:val="003307DA"/>
    <w:rsid w:val="003344A5"/>
    <w:rsid w:val="0033689F"/>
    <w:rsid w:val="00345DBB"/>
    <w:rsid w:val="00347F3A"/>
    <w:rsid w:val="003550C5"/>
    <w:rsid w:val="00357698"/>
    <w:rsid w:val="00365EEC"/>
    <w:rsid w:val="003722AB"/>
    <w:rsid w:val="00374025"/>
    <w:rsid w:val="00377065"/>
    <w:rsid w:val="00377DC0"/>
    <w:rsid w:val="00381267"/>
    <w:rsid w:val="00381D98"/>
    <w:rsid w:val="003833EC"/>
    <w:rsid w:val="003858D6"/>
    <w:rsid w:val="00395AF9"/>
    <w:rsid w:val="003A7A1B"/>
    <w:rsid w:val="003B1DB1"/>
    <w:rsid w:val="003B4D64"/>
    <w:rsid w:val="003B62B4"/>
    <w:rsid w:val="003C1E10"/>
    <w:rsid w:val="003C3960"/>
    <w:rsid w:val="003C4C1D"/>
    <w:rsid w:val="003D4F21"/>
    <w:rsid w:val="003D4F5C"/>
    <w:rsid w:val="003F1625"/>
    <w:rsid w:val="00401A7E"/>
    <w:rsid w:val="00432A01"/>
    <w:rsid w:val="00436B5C"/>
    <w:rsid w:val="00443DDD"/>
    <w:rsid w:val="00463C5F"/>
    <w:rsid w:val="00471FD9"/>
    <w:rsid w:val="00472E1B"/>
    <w:rsid w:val="00484371"/>
    <w:rsid w:val="004863EA"/>
    <w:rsid w:val="004875EB"/>
    <w:rsid w:val="004A3770"/>
    <w:rsid w:val="004C2B0C"/>
    <w:rsid w:val="004D3C68"/>
    <w:rsid w:val="004D59FD"/>
    <w:rsid w:val="004E03B6"/>
    <w:rsid w:val="004F12CD"/>
    <w:rsid w:val="00500253"/>
    <w:rsid w:val="00504556"/>
    <w:rsid w:val="00506DBE"/>
    <w:rsid w:val="00523A92"/>
    <w:rsid w:val="005377E8"/>
    <w:rsid w:val="00540F9C"/>
    <w:rsid w:val="00545247"/>
    <w:rsid w:val="0057263B"/>
    <w:rsid w:val="005733EE"/>
    <w:rsid w:val="00582373"/>
    <w:rsid w:val="00595735"/>
    <w:rsid w:val="00596A99"/>
    <w:rsid w:val="00597150"/>
    <w:rsid w:val="005A4E4F"/>
    <w:rsid w:val="005A546B"/>
    <w:rsid w:val="005A7138"/>
    <w:rsid w:val="005E0882"/>
    <w:rsid w:val="005E3C97"/>
    <w:rsid w:val="005F25C0"/>
    <w:rsid w:val="005F40D0"/>
    <w:rsid w:val="00606FBC"/>
    <w:rsid w:val="00610A85"/>
    <w:rsid w:val="00610D70"/>
    <w:rsid w:val="00611624"/>
    <w:rsid w:val="006136D2"/>
    <w:rsid w:val="0062103D"/>
    <w:rsid w:val="00622BF3"/>
    <w:rsid w:val="00623543"/>
    <w:rsid w:val="00633EEC"/>
    <w:rsid w:val="006476EE"/>
    <w:rsid w:val="00654DFC"/>
    <w:rsid w:val="00661C42"/>
    <w:rsid w:val="00663AC3"/>
    <w:rsid w:val="00670CD3"/>
    <w:rsid w:val="006725F0"/>
    <w:rsid w:val="006738AC"/>
    <w:rsid w:val="00675989"/>
    <w:rsid w:val="00681C7F"/>
    <w:rsid w:val="00693E02"/>
    <w:rsid w:val="00694A24"/>
    <w:rsid w:val="006A18AC"/>
    <w:rsid w:val="006A3B2F"/>
    <w:rsid w:val="006A60E6"/>
    <w:rsid w:val="006B22F6"/>
    <w:rsid w:val="006C74AD"/>
    <w:rsid w:val="006D0CF6"/>
    <w:rsid w:val="006D7B6F"/>
    <w:rsid w:val="006E0F92"/>
    <w:rsid w:val="006E1A41"/>
    <w:rsid w:val="006F0ABD"/>
    <w:rsid w:val="007009B3"/>
    <w:rsid w:val="007067B8"/>
    <w:rsid w:val="007128E6"/>
    <w:rsid w:val="007145E4"/>
    <w:rsid w:val="00717689"/>
    <w:rsid w:val="00720C12"/>
    <w:rsid w:val="00725BBA"/>
    <w:rsid w:val="007349DB"/>
    <w:rsid w:val="00741534"/>
    <w:rsid w:val="00741CB5"/>
    <w:rsid w:val="007439FF"/>
    <w:rsid w:val="00746965"/>
    <w:rsid w:val="00752F2B"/>
    <w:rsid w:val="00757C6F"/>
    <w:rsid w:val="00781C03"/>
    <w:rsid w:val="0078242F"/>
    <w:rsid w:val="0078798A"/>
    <w:rsid w:val="00792D57"/>
    <w:rsid w:val="007956CA"/>
    <w:rsid w:val="007A470B"/>
    <w:rsid w:val="007B179E"/>
    <w:rsid w:val="007B1890"/>
    <w:rsid w:val="007D2B95"/>
    <w:rsid w:val="007E11E0"/>
    <w:rsid w:val="007F4677"/>
    <w:rsid w:val="007F4A37"/>
    <w:rsid w:val="007F56CE"/>
    <w:rsid w:val="007F7EA7"/>
    <w:rsid w:val="00821324"/>
    <w:rsid w:val="008340DA"/>
    <w:rsid w:val="00840E41"/>
    <w:rsid w:val="008439A6"/>
    <w:rsid w:val="00845800"/>
    <w:rsid w:val="008577C9"/>
    <w:rsid w:val="0086194A"/>
    <w:rsid w:val="008627D1"/>
    <w:rsid w:val="008726C6"/>
    <w:rsid w:val="00880048"/>
    <w:rsid w:val="008835FA"/>
    <w:rsid w:val="00884ED4"/>
    <w:rsid w:val="00890DA0"/>
    <w:rsid w:val="008A6D3D"/>
    <w:rsid w:val="008B6E47"/>
    <w:rsid w:val="008E066A"/>
    <w:rsid w:val="008E403E"/>
    <w:rsid w:val="008E501E"/>
    <w:rsid w:val="008E6A88"/>
    <w:rsid w:val="008F01B3"/>
    <w:rsid w:val="008F031D"/>
    <w:rsid w:val="008F0857"/>
    <w:rsid w:val="00907925"/>
    <w:rsid w:val="00915E3D"/>
    <w:rsid w:val="0091656E"/>
    <w:rsid w:val="00920BC2"/>
    <w:rsid w:val="00923D03"/>
    <w:rsid w:val="00927AE1"/>
    <w:rsid w:val="00927DDC"/>
    <w:rsid w:val="009374C3"/>
    <w:rsid w:val="00942972"/>
    <w:rsid w:val="009502E9"/>
    <w:rsid w:val="009531B0"/>
    <w:rsid w:val="0095459E"/>
    <w:rsid w:val="009616F5"/>
    <w:rsid w:val="009668B5"/>
    <w:rsid w:val="00970628"/>
    <w:rsid w:val="00970E3E"/>
    <w:rsid w:val="009712E6"/>
    <w:rsid w:val="009778E6"/>
    <w:rsid w:val="009779B2"/>
    <w:rsid w:val="009820F0"/>
    <w:rsid w:val="00983154"/>
    <w:rsid w:val="0098379D"/>
    <w:rsid w:val="00985878"/>
    <w:rsid w:val="00991A92"/>
    <w:rsid w:val="00991C21"/>
    <w:rsid w:val="009B200E"/>
    <w:rsid w:val="009C01BC"/>
    <w:rsid w:val="009C3DE3"/>
    <w:rsid w:val="009C6D22"/>
    <w:rsid w:val="009D3F9F"/>
    <w:rsid w:val="009E15F0"/>
    <w:rsid w:val="009E55FE"/>
    <w:rsid w:val="009E6E2F"/>
    <w:rsid w:val="009F014C"/>
    <w:rsid w:val="00A00ADF"/>
    <w:rsid w:val="00A026D1"/>
    <w:rsid w:val="00A130B6"/>
    <w:rsid w:val="00A201D6"/>
    <w:rsid w:val="00A217B5"/>
    <w:rsid w:val="00A238C2"/>
    <w:rsid w:val="00A24BC4"/>
    <w:rsid w:val="00A33B22"/>
    <w:rsid w:val="00A344A0"/>
    <w:rsid w:val="00A36595"/>
    <w:rsid w:val="00A527FC"/>
    <w:rsid w:val="00A570DD"/>
    <w:rsid w:val="00A600F2"/>
    <w:rsid w:val="00A637F2"/>
    <w:rsid w:val="00A857BC"/>
    <w:rsid w:val="00A85BB8"/>
    <w:rsid w:val="00A97505"/>
    <w:rsid w:val="00AB3C62"/>
    <w:rsid w:val="00AB51F0"/>
    <w:rsid w:val="00AB7665"/>
    <w:rsid w:val="00AC4621"/>
    <w:rsid w:val="00AC6261"/>
    <w:rsid w:val="00AD1257"/>
    <w:rsid w:val="00AD1459"/>
    <w:rsid w:val="00AE68B5"/>
    <w:rsid w:val="00AF5981"/>
    <w:rsid w:val="00B00529"/>
    <w:rsid w:val="00B027EF"/>
    <w:rsid w:val="00B0399F"/>
    <w:rsid w:val="00B03DFD"/>
    <w:rsid w:val="00B07E69"/>
    <w:rsid w:val="00B10FEA"/>
    <w:rsid w:val="00B11C6F"/>
    <w:rsid w:val="00B11FFF"/>
    <w:rsid w:val="00B20CDF"/>
    <w:rsid w:val="00B21282"/>
    <w:rsid w:val="00B24B6B"/>
    <w:rsid w:val="00B2644E"/>
    <w:rsid w:val="00B30340"/>
    <w:rsid w:val="00B335F7"/>
    <w:rsid w:val="00B420A3"/>
    <w:rsid w:val="00B4242B"/>
    <w:rsid w:val="00B62EF0"/>
    <w:rsid w:val="00B66179"/>
    <w:rsid w:val="00B72E26"/>
    <w:rsid w:val="00B750EC"/>
    <w:rsid w:val="00B9420E"/>
    <w:rsid w:val="00B96EC9"/>
    <w:rsid w:val="00BA218E"/>
    <w:rsid w:val="00BA4F3F"/>
    <w:rsid w:val="00BB5C9A"/>
    <w:rsid w:val="00BC18A9"/>
    <w:rsid w:val="00BC20DF"/>
    <w:rsid w:val="00BC452A"/>
    <w:rsid w:val="00BF0B34"/>
    <w:rsid w:val="00BF1A0B"/>
    <w:rsid w:val="00BF39FD"/>
    <w:rsid w:val="00BF4E95"/>
    <w:rsid w:val="00BF7F11"/>
    <w:rsid w:val="00C05F3E"/>
    <w:rsid w:val="00C17860"/>
    <w:rsid w:val="00C17F8E"/>
    <w:rsid w:val="00C2267A"/>
    <w:rsid w:val="00C232CD"/>
    <w:rsid w:val="00C23E25"/>
    <w:rsid w:val="00C26FB2"/>
    <w:rsid w:val="00C32D7C"/>
    <w:rsid w:val="00C33549"/>
    <w:rsid w:val="00C5487B"/>
    <w:rsid w:val="00C556F4"/>
    <w:rsid w:val="00C668B7"/>
    <w:rsid w:val="00C668DF"/>
    <w:rsid w:val="00C714D9"/>
    <w:rsid w:val="00C77161"/>
    <w:rsid w:val="00C774AC"/>
    <w:rsid w:val="00C8423E"/>
    <w:rsid w:val="00C876C2"/>
    <w:rsid w:val="00C87A8B"/>
    <w:rsid w:val="00C911A2"/>
    <w:rsid w:val="00C912F2"/>
    <w:rsid w:val="00C97642"/>
    <w:rsid w:val="00CA0395"/>
    <w:rsid w:val="00CA342F"/>
    <w:rsid w:val="00CA3547"/>
    <w:rsid w:val="00CB26DB"/>
    <w:rsid w:val="00CD1083"/>
    <w:rsid w:val="00CD2800"/>
    <w:rsid w:val="00CF07E9"/>
    <w:rsid w:val="00CF6F2A"/>
    <w:rsid w:val="00D06BFB"/>
    <w:rsid w:val="00D143B8"/>
    <w:rsid w:val="00D17743"/>
    <w:rsid w:val="00D243DF"/>
    <w:rsid w:val="00D24AD5"/>
    <w:rsid w:val="00D3270C"/>
    <w:rsid w:val="00D446BC"/>
    <w:rsid w:val="00D5109C"/>
    <w:rsid w:val="00D636BF"/>
    <w:rsid w:val="00D6686A"/>
    <w:rsid w:val="00D90849"/>
    <w:rsid w:val="00D909C6"/>
    <w:rsid w:val="00D90FEA"/>
    <w:rsid w:val="00DA3B98"/>
    <w:rsid w:val="00DA7E4F"/>
    <w:rsid w:val="00DB0397"/>
    <w:rsid w:val="00DB132C"/>
    <w:rsid w:val="00DB4510"/>
    <w:rsid w:val="00DD1FFE"/>
    <w:rsid w:val="00DE2E35"/>
    <w:rsid w:val="00E1026D"/>
    <w:rsid w:val="00E13B9A"/>
    <w:rsid w:val="00E16885"/>
    <w:rsid w:val="00E24141"/>
    <w:rsid w:val="00E25EB2"/>
    <w:rsid w:val="00E26680"/>
    <w:rsid w:val="00E41357"/>
    <w:rsid w:val="00E456DE"/>
    <w:rsid w:val="00E474C5"/>
    <w:rsid w:val="00E600FB"/>
    <w:rsid w:val="00E73489"/>
    <w:rsid w:val="00E768FC"/>
    <w:rsid w:val="00E76A34"/>
    <w:rsid w:val="00E770BD"/>
    <w:rsid w:val="00E81A12"/>
    <w:rsid w:val="00E8376A"/>
    <w:rsid w:val="00E83F3B"/>
    <w:rsid w:val="00E91AB9"/>
    <w:rsid w:val="00E93464"/>
    <w:rsid w:val="00E94381"/>
    <w:rsid w:val="00EC54A9"/>
    <w:rsid w:val="00EC6E2A"/>
    <w:rsid w:val="00ED1C9E"/>
    <w:rsid w:val="00EE291D"/>
    <w:rsid w:val="00EF1060"/>
    <w:rsid w:val="00EF4490"/>
    <w:rsid w:val="00F07143"/>
    <w:rsid w:val="00F07CDC"/>
    <w:rsid w:val="00F241D7"/>
    <w:rsid w:val="00F25715"/>
    <w:rsid w:val="00F27CCF"/>
    <w:rsid w:val="00F33E2E"/>
    <w:rsid w:val="00F4085F"/>
    <w:rsid w:val="00F55E18"/>
    <w:rsid w:val="00F610A5"/>
    <w:rsid w:val="00F6430F"/>
    <w:rsid w:val="00F83B37"/>
    <w:rsid w:val="00FC20E1"/>
    <w:rsid w:val="00FC340D"/>
    <w:rsid w:val="00FC6C4C"/>
    <w:rsid w:val="00FD29CE"/>
    <w:rsid w:val="00FE3BAA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B127CB"/>
  <w15:docId w15:val="{83BBD3E8-4083-4E63-AAA7-D1F08002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C6"/>
    <w:pPr>
      <w:widowControl w:val="0"/>
      <w:suppressAutoHyphens/>
    </w:pPr>
    <w:rPr>
      <w:rFonts w:ascii="Arial" w:hAnsi="Arial" w:cs="Arial"/>
      <w:kern w:val="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  <w:szCs w:val="24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 w:cs="OpenSymbol"/>
    </w:rPr>
  </w:style>
  <w:style w:type="character" w:customStyle="1" w:styleId="10">
    <w:name w:val="Основной шрифт абзаца1"/>
  </w:style>
  <w:style w:type="character" w:customStyle="1" w:styleId="30">
    <w:name w:val="Основной текст (3)_"/>
    <w:rPr>
      <w:sz w:val="27"/>
      <w:szCs w:val="27"/>
      <w:lang w:val="x-none" w:eastAsia="ar-SA" w:bidi="ar-SA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FontStyle30">
    <w:name w:val="Font Style30"/>
    <w:rPr>
      <w:rFonts w:ascii="Arial" w:hAnsi="Arial" w:cs="Arial"/>
      <w:b/>
      <w:bCs/>
      <w:sz w:val="22"/>
      <w:szCs w:val="22"/>
    </w:rPr>
  </w:style>
  <w:style w:type="paragraph" w:styleId="a1">
    <w:name w:val="Body Text"/>
    <w:basedOn w:val="a"/>
    <w:pPr>
      <w:spacing w:after="120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sz w:val="28"/>
      <w:szCs w:val="28"/>
    </w:rPr>
  </w:style>
  <w:style w:type="paragraph" w:styleId="a0">
    <w:name w:val="Title"/>
    <w:basedOn w:val="a"/>
    <w:next w:val="a1"/>
    <w:link w:val="a7"/>
    <w:qFormat/>
    <w:pPr>
      <w:keepNext/>
      <w:spacing w:before="240" w:after="120"/>
    </w:pPr>
    <w:rPr>
      <w:rFonts w:cs="Times New Roman"/>
      <w:sz w:val="28"/>
      <w:szCs w:val="28"/>
      <w:lang w:val="x-none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</w:style>
  <w:style w:type="paragraph" w:styleId="aa">
    <w:name w:val="header"/>
    <w:basedOn w:val="a"/>
    <w:pPr>
      <w:suppressLineNumbers/>
      <w:tabs>
        <w:tab w:val="center" w:pos="5102"/>
        <w:tab w:val="right" w:pos="10205"/>
      </w:tabs>
    </w:pPr>
  </w:style>
  <w:style w:type="paragraph" w:customStyle="1" w:styleId="TableContents">
    <w:name w:val="Table Contents"/>
    <w:basedOn w:val="a"/>
    <w:pPr>
      <w:suppressLineNumbers/>
      <w:suppressAutoHyphens w:val="0"/>
      <w:jc w:val="center"/>
    </w:pPr>
  </w:style>
  <w:style w:type="paragraph" w:customStyle="1" w:styleId="TableHeading">
    <w:name w:val="Table Heading"/>
    <w:basedOn w:val="TableContents"/>
    <w:rPr>
      <w:b/>
      <w:b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hAnsi="Arial" w:cs="Arial"/>
      <w:kern w:val="1"/>
    </w:rPr>
  </w:style>
  <w:style w:type="paragraph" w:customStyle="1" w:styleId="Standard">
    <w:name w:val="Standard"/>
    <w:pPr>
      <w:suppressAutoHyphens/>
      <w:textAlignment w:val="baseline"/>
    </w:pPr>
    <w:rPr>
      <w:rFonts w:ascii="Arial" w:hAnsi="Arial" w:cs="Arial"/>
      <w:kern w:val="1"/>
      <w:sz w:val="24"/>
      <w:szCs w:val="24"/>
      <w:lang w:eastAsia="hi-IN" w:bidi="hi-IN"/>
    </w:rPr>
  </w:style>
  <w:style w:type="paragraph" w:customStyle="1" w:styleId="31">
    <w:name w:val="Основной текст (3)1"/>
    <w:basedOn w:val="a"/>
    <w:pPr>
      <w:shd w:val="clear" w:color="auto" w:fill="FFFFFF"/>
      <w:spacing w:before="660" w:line="322" w:lineRule="exact"/>
      <w:ind w:hanging="2040"/>
      <w:jc w:val="both"/>
    </w:pPr>
    <w:rPr>
      <w:rFonts w:ascii="Times New Roman" w:hAnsi="Times New Roman" w:cs="Times New Roman"/>
      <w:sz w:val="27"/>
      <w:szCs w:val="27"/>
    </w:rPr>
  </w:style>
  <w:style w:type="paragraph" w:styleId="ab">
    <w:name w:val="footer"/>
    <w:basedOn w:val="a"/>
    <w:link w:val="ac"/>
    <w:uiPriority w:val="99"/>
    <w:pPr>
      <w:suppressLineNumbers/>
      <w:tabs>
        <w:tab w:val="center" w:pos="4961"/>
        <w:tab w:val="right" w:pos="9922"/>
      </w:tabs>
    </w:pPr>
  </w:style>
  <w:style w:type="paragraph" w:styleId="ad">
    <w:name w:val="caption"/>
    <w:basedOn w:val="a"/>
    <w:next w:val="a"/>
    <w:qFormat/>
    <w:rsid w:val="002304F5"/>
    <w:pPr>
      <w:framePr w:w="9353" w:h="2352" w:hSpace="180" w:wrap="auto" w:vAnchor="text" w:hAnchor="page" w:x="1445" w:y="284"/>
      <w:suppressAutoHyphens w:val="0"/>
      <w:jc w:val="center"/>
    </w:pPr>
    <w:rPr>
      <w:rFonts w:ascii="Times New Roman" w:hAnsi="Times New Roman" w:cs="Times New Roman"/>
      <w:b/>
      <w:caps/>
      <w:kern w:val="0"/>
    </w:rPr>
  </w:style>
  <w:style w:type="paragraph" w:styleId="ae">
    <w:name w:val="No Spacing"/>
    <w:uiPriority w:val="1"/>
    <w:qFormat/>
    <w:rsid w:val="002304F5"/>
    <w:rPr>
      <w:rFonts w:ascii="Calibri" w:hAnsi="Calibri"/>
      <w:sz w:val="22"/>
      <w:szCs w:val="22"/>
    </w:rPr>
  </w:style>
  <w:style w:type="character" w:customStyle="1" w:styleId="a7">
    <w:name w:val="Заголовок Знак"/>
    <w:link w:val="a0"/>
    <w:rsid w:val="0003217C"/>
    <w:rPr>
      <w:rFonts w:ascii="Arial" w:hAnsi="Arial" w:cs="Arial"/>
      <w:kern w:val="1"/>
      <w:sz w:val="28"/>
      <w:szCs w:val="28"/>
    </w:rPr>
  </w:style>
  <w:style w:type="paragraph" w:styleId="af">
    <w:name w:val="Balloon Text"/>
    <w:basedOn w:val="a"/>
    <w:link w:val="af0"/>
    <w:rsid w:val="00907925"/>
    <w:rPr>
      <w:rFonts w:ascii="Tahoma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link w:val="af"/>
    <w:rsid w:val="00907925"/>
    <w:rPr>
      <w:rFonts w:ascii="Tahoma" w:hAnsi="Tahoma" w:cs="Tahoma"/>
      <w:kern w:val="1"/>
      <w:sz w:val="16"/>
      <w:szCs w:val="16"/>
    </w:rPr>
  </w:style>
  <w:style w:type="paragraph" w:customStyle="1" w:styleId="ConsPlusCell">
    <w:name w:val="ConsPlusCell"/>
    <w:uiPriority w:val="99"/>
    <w:rsid w:val="00E25E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link w:val="ab"/>
    <w:uiPriority w:val="99"/>
    <w:rsid w:val="009616F5"/>
    <w:rPr>
      <w:rFonts w:ascii="Arial" w:hAnsi="Arial" w:cs="Arial"/>
      <w:kern w:val="1"/>
    </w:rPr>
  </w:style>
  <w:style w:type="paragraph" w:customStyle="1" w:styleId="unformattext">
    <w:name w:val="unformattext"/>
    <w:basedOn w:val="a"/>
    <w:rsid w:val="00BC20DF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f1">
    <w:name w:val="Основной текст_"/>
    <w:basedOn w:val="a2"/>
    <w:link w:val="12"/>
    <w:rsid w:val="00A570DD"/>
    <w:rPr>
      <w:sz w:val="26"/>
      <w:szCs w:val="26"/>
    </w:rPr>
  </w:style>
  <w:style w:type="paragraph" w:customStyle="1" w:styleId="12">
    <w:name w:val="Основной текст1"/>
    <w:basedOn w:val="a"/>
    <w:link w:val="af1"/>
    <w:rsid w:val="00A570DD"/>
    <w:pPr>
      <w:suppressAutoHyphens w:val="0"/>
      <w:spacing w:line="259" w:lineRule="auto"/>
      <w:ind w:firstLine="400"/>
    </w:pPr>
    <w:rPr>
      <w:rFonts w:ascii="Times New Roman" w:hAnsi="Times New Roman" w:cs="Times New Roman"/>
      <w:kern w:val="0"/>
      <w:sz w:val="26"/>
      <w:szCs w:val="26"/>
    </w:rPr>
  </w:style>
  <w:style w:type="character" w:styleId="af2">
    <w:name w:val="Unresolved Mention"/>
    <w:basedOn w:val="a2"/>
    <w:uiPriority w:val="99"/>
    <w:semiHidden/>
    <w:unhideWhenUsed/>
    <w:rsid w:val="00374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9FD2-E487-42E6-A850-793E54E4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roadpolice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</dc:creator>
  <cp:lastModifiedBy>Priemnaya_ADM</cp:lastModifiedBy>
  <cp:revision>8</cp:revision>
  <cp:lastPrinted>2026-07-10T08:55:00Z</cp:lastPrinted>
  <dcterms:created xsi:type="dcterms:W3CDTF">2025-03-21T08:15:00Z</dcterms:created>
  <dcterms:modified xsi:type="dcterms:W3CDTF">2026-07-10T08:56:00Z</dcterms:modified>
</cp:coreProperties>
</file>